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78" w:type="pct"/>
        <w:tblInd w:w="-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113"/>
        <w:gridCol w:w="2268"/>
        <w:gridCol w:w="2722"/>
      </w:tblGrid>
      <w:tr w14:paraId="0BBC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7B6E112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52"/>
                <w:szCs w:val="60"/>
              </w:rPr>
              <w:t>OPIP-</w:t>
            </w:r>
            <w:r>
              <w:rPr>
                <w:rFonts w:hint="eastAsia" w:ascii="Arial" w:hAnsi="Arial" w:cs="Arial"/>
                <w:b/>
                <w:bCs/>
                <w:sz w:val="52"/>
                <w:szCs w:val="60"/>
                <w:lang w:val="en-US" w:eastAsia="zh-CN"/>
              </w:rPr>
              <w:t>40</w:t>
            </w:r>
            <w:r>
              <w:rPr>
                <w:rFonts w:hint="default" w:ascii="Arial" w:hAnsi="Arial" w:cs="Arial"/>
                <w:b/>
                <w:bCs/>
                <w:sz w:val="52"/>
                <w:szCs w:val="60"/>
              </w:rPr>
              <w:t>00</w:t>
            </w:r>
            <w:r>
              <w:rPr>
                <w:rFonts w:hint="eastAsia" w:ascii="Arial" w:hAnsi="Arial" w:cs="Arial"/>
                <w:b/>
                <w:bCs/>
                <w:sz w:val="52"/>
                <w:szCs w:val="60"/>
                <w:lang w:val="en-US" w:eastAsia="zh-CN"/>
              </w:rPr>
              <w:t>C</w:t>
            </w:r>
          </w:p>
        </w:tc>
      </w:tr>
      <w:tr w14:paraId="5C03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6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D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1750695</wp:posOffset>
                  </wp:positionV>
                  <wp:extent cx="2340610" cy="2360295"/>
                  <wp:effectExtent l="0" t="0" r="2540" b="1905"/>
                  <wp:wrapNone/>
                  <wp:docPr id="1000901" name="图片 3" descr="C:\Users\Administrator\Desktop\LEYU 最新款 &amp;（老旧款）OPIP OPIM  （2020版）\OPIP-C（2020充电系列）\OPIP-4000C\OPIP-4000C主图 (2).jpgOPIP-4000C主图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01" name="图片 3" descr="C:\Users\Administrator\Desktop\LEYU 最新款 &amp;（老旧款）OPIP OPIM  （2020版）\OPIP-C（2020充电系列）\OPIP-4000C\OPIP-4000C主图 (2).jpgOPIP-4000C主图 (2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2360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-381635</wp:posOffset>
                  </wp:positionV>
                  <wp:extent cx="2428875" cy="2303780"/>
                  <wp:effectExtent l="0" t="0" r="9525" b="1270"/>
                  <wp:wrapNone/>
                  <wp:docPr id="1000902" name="图片 7" descr="C:\Users\Administrator\Desktop\新建文件夹 (2)\OPIP-4000C主图 (4).jpgOPIP-4000C主图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02" name="图片 7" descr="C:\Users\Administrator\Desktop\新建文件夹 (2)\OPIP-4000C主图 (4).jpgOPIP-4000C主图 (4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230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2503170</wp:posOffset>
                  </wp:positionH>
                  <wp:positionV relativeFrom="paragraph">
                    <wp:posOffset>-539750</wp:posOffset>
                  </wp:positionV>
                  <wp:extent cx="3719195" cy="4450715"/>
                  <wp:effectExtent l="0" t="0" r="14605" b="6985"/>
                  <wp:wrapNone/>
                  <wp:docPr id="1000903" name="图片 1" descr="OPIP-1000C-英文版_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03" name="图片 1" descr="OPIP-1000C-英文版_ (5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9195" cy="4450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4D8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0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1317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Pure Sine Wave Inverter </w:t>
            </w: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A45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1EE83BCC">
            <w:pPr>
              <w:jc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04F8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6625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Rated Power: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3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00W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7921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Frequency: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CAD3C">
            <w:pPr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50Hz / 60Hz</w:t>
            </w:r>
          </w:p>
        </w:tc>
      </w:tr>
      <w:tr w14:paraId="5204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5267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Peak Power: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2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00W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177F2DAA">
            <w:pPr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Unit Size: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3ABAB">
            <w:pPr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446*199*146mm</w:t>
            </w:r>
          </w:p>
        </w:tc>
      </w:tr>
      <w:tr w14:paraId="48F9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16EC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Waveform:  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D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Pure Sine Wave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0830F571">
            <w:pPr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Unit</w:t>
            </w: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Weight / G.W.: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8AF98">
            <w:pPr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10100g / 12300g</w:t>
            </w:r>
          </w:p>
        </w:tc>
      </w:tr>
      <w:tr w14:paraId="38C7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30D0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DC Input Voltage:  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1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12V / 24V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4B83F2D0">
            <w:pPr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Box Size: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5C8DF">
            <w:pPr>
              <w:jc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575*285*240mm</w:t>
            </w:r>
          </w:p>
        </w:tc>
      </w:tr>
      <w:tr w14:paraId="19C4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4FFB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AC output Voltage: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5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110V / 220V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5B35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Quantity/CTN: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1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  <w:t>PCS</w:t>
            </w:r>
          </w:p>
        </w:tc>
      </w:tr>
    </w:tbl>
    <w:p w14:paraId="6F38E005">
      <w:pPr>
        <w:sectPr>
          <w:headerReference r:id="rId3" w:type="default"/>
          <w:footerReference r:id="rId4" w:type="default"/>
          <w:pgSz w:w="11906" w:h="16838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5295" w:type="pct"/>
        <w:tblInd w:w="-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361"/>
        <w:gridCol w:w="1361"/>
        <w:gridCol w:w="1361"/>
        <w:gridCol w:w="1361"/>
        <w:gridCol w:w="1361"/>
        <w:gridCol w:w="1347"/>
      </w:tblGrid>
      <w:tr w14:paraId="6BB5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668C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E6E6E6"/>
                <w:lang w:val="en-US" w:eastAsia="zh-CN" w:bidi="ar"/>
              </w:rPr>
              <w:t>Technical parameters</w:t>
            </w:r>
          </w:p>
        </w:tc>
      </w:tr>
      <w:tr w14:paraId="4DD2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7DCD12B3">
            <w:pPr>
              <w:jc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7A00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6026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E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OPIUP-4K-1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3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OPIUP-4K-1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9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OPIUP-4K-1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OPIUP-4K-2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C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OPIUP-4K-2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1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OPIUP-4K-2</w:t>
            </w:r>
          </w:p>
        </w:tc>
      </w:tr>
      <w:tr w14:paraId="2989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4BB0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Rated power</w:t>
            </w:r>
          </w:p>
        </w:tc>
        <w:tc>
          <w:tcPr>
            <w:tcW w:w="4164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F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4000W</w:t>
            </w:r>
          </w:p>
        </w:tc>
      </w:tr>
      <w:tr w14:paraId="0234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46D2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Peak power</w:t>
            </w:r>
          </w:p>
        </w:tc>
        <w:tc>
          <w:tcPr>
            <w:tcW w:w="41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3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8000W</w:t>
            </w:r>
          </w:p>
        </w:tc>
      </w:tr>
      <w:tr w14:paraId="3417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51C3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Input voltage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B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DC12V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5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DC24V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2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DC48V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9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DC12V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C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DC24V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DC48V</w:t>
            </w:r>
          </w:p>
        </w:tc>
      </w:tr>
      <w:tr w14:paraId="7793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30EA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Output voltage</w:t>
            </w:r>
          </w:p>
        </w:tc>
        <w:tc>
          <w:tcPr>
            <w:tcW w:w="2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B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100VAC or 110VAC or 120VAC±5%</w:t>
            </w:r>
          </w:p>
        </w:tc>
        <w:tc>
          <w:tcPr>
            <w:tcW w:w="20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5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220VAC or 230VAC or 240VAC±5%</w:t>
            </w:r>
          </w:p>
        </w:tc>
      </w:tr>
      <w:tr w14:paraId="0B9B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127B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Unload current less than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F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0.8A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C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0.5A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E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0.2A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E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0.8A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1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0.5A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0.2A</w:t>
            </w:r>
          </w:p>
        </w:tc>
      </w:tr>
      <w:tr w14:paraId="5CC3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5A10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Output frequency</w:t>
            </w:r>
          </w:p>
        </w:tc>
        <w:tc>
          <w:tcPr>
            <w:tcW w:w="41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A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50Hz±0.5Hz or 60Hz±0.5Hz</w:t>
            </w:r>
          </w:p>
        </w:tc>
      </w:tr>
      <w:tr w14:paraId="2E32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14B6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Output waveform</w:t>
            </w:r>
          </w:p>
        </w:tc>
        <w:tc>
          <w:tcPr>
            <w:tcW w:w="41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0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Pure Sine Wave</w:t>
            </w:r>
          </w:p>
        </w:tc>
      </w:tr>
      <w:tr w14:paraId="22CB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79FE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Waveform distortion</w:t>
            </w:r>
          </w:p>
        </w:tc>
        <w:tc>
          <w:tcPr>
            <w:tcW w:w="41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E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THD&lt;3%(Linear load)</w:t>
            </w:r>
          </w:p>
        </w:tc>
      </w:tr>
      <w:tr w14:paraId="1551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2917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 port</w:t>
            </w:r>
          </w:p>
        </w:tc>
        <w:tc>
          <w:tcPr>
            <w:tcW w:w="41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F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5V 1A</w:t>
            </w:r>
          </w:p>
        </w:tc>
      </w:tr>
      <w:tr w14:paraId="797B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486B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Max.efficiency</w:t>
            </w:r>
          </w:p>
        </w:tc>
        <w:tc>
          <w:tcPr>
            <w:tcW w:w="41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0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</w:tr>
      <w:tr w14:paraId="377A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1DA3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Input voltage range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4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10-15.5V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20-31V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1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40-61V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10-15.5V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1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20-31V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D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40-61V</w:t>
            </w:r>
          </w:p>
        </w:tc>
      </w:tr>
      <w:tr w14:paraId="4AF6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77AF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voltage alarm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7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10.5±0.5V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5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21±0.5V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F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42±1V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6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10.5±0.5V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21±0.5V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E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42±1V</w:t>
            </w:r>
          </w:p>
        </w:tc>
      </w:tr>
      <w:tr w14:paraId="6DF9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2F7C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voltage protection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E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4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8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40±15V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E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4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20±0.5V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6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40±15V</w:t>
            </w:r>
          </w:p>
        </w:tc>
      </w:tr>
      <w:tr w14:paraId="3B9C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20B2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Over voltage protection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1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15.5±0.5V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D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31±0.5V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2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61±1V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E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15.5±0.5V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C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31±0.5V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0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61±1V</w:t>
            </w:r>
          </w:p>
        </w:tc>
      </w:tr>
      <w:tr w14:paraId="3D51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729A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voltage recover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13±0.5V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8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24±0.5V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6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48±1V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D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13±0.5V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0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24±0.5V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2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48±1V</w:t>
            </w:r>
          </w:p>
        </w:tc>
      </w:tr>
      <w:tr w14:paraId="55B8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3D0C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Over voltage recover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0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14.8V±0.5V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A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29.5V±0.5V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0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59V±1V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F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14.8V±0.5V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29.5V±0.5V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B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59V±1V</w:t>
            </w:r>
          </w:p>
        </w:tc>
      </w:tr>
      <w:tr w14:paraId="680E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53E3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Protection function</w:t>
            </w:r>
          </w:p>
        </w:tc>
        <w:tc>
          <w:tcPr>
            <w:tcW w:w="13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4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Low voltage</w:t>
            </w:r>
          </w:p>
        </w:tc>
        <w:tc>
          <w:tcPr>
            <w:tcW w:w="27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9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Alarm at first, voltage continously reduce. LED Red light on &amp; shut sown.</w:t>
            </w:r>
          </w:p>
        </w:tc>
      </w:tr>
      <w:tr w14:paraId="3837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03C8F960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B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Over voltage</w:t>
            </w:r>
          </w:p>
        </w:tc>
        <w:tc>
          <w:tcPr>
            <w:tcW w:w="27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C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LED Red light on, shut down</w:t>
            </w:r>
          </w:p>
        </w:tc>
      </w:tr>
      <w:tr w14:paraId="53F4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78BF762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B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Over load</w:t>
            </w:r>
          </w:p>
        </w:tc>
        <w:tc>
          <w:tcPr>
            <w:tcW w:w="27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4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LED Red light on, shut down</w:t>
            </w:r>
          </w:p>
        </w:tc>
      </w:tr>
      <w:tr w14:paraId="24D1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2DBF696E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6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Over temperature</w:t>
            </w:r>
          </w:p>
        </w:tc>
        <w:tc>
          <w:tcPr>
            <w:tcW w:w="27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Alarm at first, tempurature continously rise.LED Red light on &amp; shut sown</w:t>
            </w:r>
          </w:p>
        </w:tc>
      </w:tr>
      <w:tr w14:paraId="23A5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040F1DE5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B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Short circuit</w:t>
            </w:r>
          </w:p>
        </w:tc>
        <w:tc>
          <w:tcPr>
            <w:tcW w:w="27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LED Red light on</w:t>
            </w:r>
          </w:p>
        </w:tc>
      </w:tr>
      <w:tr w14:paraId="7646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5E2AFFE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1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Input reverse polarity</w:t>
            </w:r>
          </w:p>
        </w:tc>
        <w:tc>
          <w:tcPr>
            <w:tcW w:w="20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7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Fuse burn-out</w:t>
            </w:r>
          </w:p>
        </w:tc>
      </w:tr>
      <w:tr w14:paraId="1176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3058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3" w:name="_GoBack" w:colFirst="1" w:colLast="6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Working temperature</w:t>
            </w:r>
          </w:p>
        </w:tc>
        <w:tc>
          <w:tcPr>
            <w:tcW w:w="8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8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-10°- +50°</w:t>
            </w:r>
          </w:p>
        </w:tc>
      </w:tr>
      <w:tr w14:paraId="49FE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4112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Storage temperature</w:t>
            </w:r>
          </w:p>
        </w:tc>
        <w:tc>
          <w:tcPr>
            <w:tcW w:w="8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9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-30°- +70°</w:t>
            </w:r>
          </w:p>
        </w:tc>
      </w:tr>
      <w:tr w14:paraId="1052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2D43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Dimension(mm)</w:t>
            </w:r>
          </w:p>
        </w:tc>
        <w:tc>
          <w:tcPr>
            <w:tcW w:w="8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446×199×146mm</w:t>
            </w:r>
          </w:p>
        </w:tc>
      </w:tr>
      <w:tr w14:paraId="407B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10A6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Packing(mm)</w:t>
            </w:r>
          </w:p>
        </w:tc>
        <w:tc>
          <w:tcPr>
            <w:tcW w:w="8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9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575×285×240mm</w:t>
            </w:r>
          </w:p>
        </w:tc>
      </w:tr>
      <w:tr w14:paraId="2DD3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159E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Net./gross weight(g)</w:t>
            </w:r>
          </w:p>
        </w:tc>
        <w:tc>
          <w:tcPr>
            <w:tcW w:w="8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F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10100/12300g</w:t>
            </w:r>
          </w:p>
        </w:tc>
      </w:tr>
      <w:tr w14:paraId="6E19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7F43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QTY/Ctn</w:t>
            </w:r>
          </w:p>
        </w:tc>
        <w:tc>
          <w:tcPr>
            <w:tcW w:w="8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2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 Pcs</w:t>
            </w:r>
          </w:p>
        </w:tc>
      </w:tr>
      <w:tr w14:paraId="25E1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5BFA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Meas./Ctn(mm)</w:t>
            </w:r>
          </w:p>
        </w:tc>
        <w:tc>
          <w:tcPr>
            <w:tcW w:w="8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8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575×285×240mm</w:t>
            </w:r>
          </w:p>
        </w:tc>
      </w:tr>
      <w:tr w14:paraId="7D6D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00F5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Gross weight/Ctn(g)</w:t>
            </w:r>
          </w:p>
        </w:tc>
        <w:tc>
          <w:tcPr>
            <w:tcW w:w="8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1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12300g</w:t>
            </w:r>
          </w:p>
        </w:tc>
      </w:tr>
      <w:tr w14:paraId="50B1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2694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Warranty</w:t>
            </w:r>
          </w:p>
        </w:tc>
        <w:tc>
          <w:tcPr>
            <w:tcW w:w="8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F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 years</w:t>
            </w:r>
          </w:p>
        </w:tc>
      </w:tr>
      <w:tr w14:paraId="545B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7C0E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Configuration</w:t>
            </w:r>
          </w:p>
        </w:tc>
        <w:tc>
          <w:tcPr>
            <w:tcW w:w="8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8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Standard</w:t>
            </w:r>
          </w:p>
        </w:tc>
      </w:tr>
      <w:tr w14:paraId="612D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430B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Cooling method</w:t>
            </w:r>
          </w:p>
        </w:tc>
        <w:tc>
          <w:tcPr>
            <w:tcW w:w="8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F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Intelligent air cooling</w:t>
            </w:r>
          </w:p>
        </w:tc>
      </w:tr>
      <w:bookmarkEnd w:id="3"/>
      <w:tr w14:paraId="62F4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31FA34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Note</w:t>
            </w:r>
          </w:p>
        </w:tc>
        <w:tc>
          <w:tcPr>
            <w:tcW w:w="41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E9F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Our products update constantly.The technical parameter is for reference only.Please refer to our real product.</w:t>
            </w:r>
          </w:p>
        </w:tc>
      </w:tr>
      <w:tr w14:paraId="0B05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/>
            <w:vAlign w:val="center"/>
          </w:tcPr>
          <w:p w14:paraId="1012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Wanjia Industrial Park, Beibaixiang Town, Yueqing City, Zhejiang Province, CHINA</w:t>
            </w:r>
          </w:p>
        </w:tc>
      </w:tr>
    </w:tbl>
    <w:p w14:paraId="46011849">
      <w:pPr>
        <w:rPr>
          <w:rFonts w:hint="default" w:ascii="Arial" w:hAnsi="Arial" w:cs="Arial"/>
          <w:b/>
          <w:bCs/>
        </w:rPr>
      </w:pPr>
    </w:p>
    <w:sectPr>
      <w:pgSz w:w="11906" w:h="16838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FDB87">
    <w:pPr>
      <w:pStyle w:val="3"/>
    </w:pPr>
    <w:bookmarkStart w:id="1" w:name="OLE_LINK3"/>
    <w:bookmarkStart w:id="2" w:name="OLE_LINK4"/>
    <w:r>
      <w:rPr>
        <w:rFonts w:hint="eastAsia"/>
        <w:color w:val="auto"/>
        <w:sz w:val="21"/>
        <w:szCs w:val="21"/>
      </w:rPr>
      <w:t>Website</w:t>
    </w:r>
    <w:r>
      <w:rPr>
        <w:color w:val="auto"/>
        <w:sz w:val="21"/>
        <w:szCs w:val="21"/>
      </w:rPr>
      <w:t>：</w:t>
    </w:r>
    <w:r>
      <w:rPr>
        <w:color w:val="auto"/>
        <w:sz w:val="21"/>
        <w:szCs w:val="21"/>
      </w:rPr>
      <w:fldChar w:fldCharType="begin"/>
    </w:r>
    <w:r>
      <w:rPr>
        <w:color w:val="auto"/>
        <w:sz w:val="21"/>
        <w:szCs w:val="21"/>
      </w:rPr>
      <w:instrText xml:space="preserve"> HYPERLINK "http://www.leyuelec.com" </w:instrText>
    </w:r>
    <w:r>
      <w:rPr>
        <w:color w:val="auto"/>
        <w:sz w:val="21"/>
        <w:szCs w:val="21"/>
      </w:rPr>
      <w:fldChar w:fldCharType="separate"/>
    </w:r>
    <w:r>
      <w:rPr>
        <w:rStyle w:val="7"/>
        <w:color w:val="auto"/>
        <w:sz w:val="21"/>
        <w:szCs w:val="21"/>
      </w:rPr>
      <w:t>http://www.leyuelec.com</w:t>
    </w:r>
    <w:r>
      <w:rPr>
        <w:color w:val="auto"/>
        <w:sz w:val="21"/>
        <w:szCs w:val="21"/>
      </w:rPr>
      <w:fldChar w:fldCharType="end"/>
    </w:r>
    <w:r>
      <w:rPr>
        <w:rFonts w:hint="eastAsia"/>
        <w:color w:val="auto"/>
        <w:sz w:val="21"/>
        <w:szCs w:val="21"/>
      </w:rPr>
      <w:t xml:space="preserve">      </w:t>
    </w:r>
    <w:r>
      <w:rPr>
        <w:color w:val="auto"/>
        <w:sz w:val="21"/>
        <w:szCs w:val="21"/>
      </w:rPr>
      <w:t>http://www.</w:t>
    </w:r>
    <w:r>
      <w:rPr>
        <w:rFonts w:hint="eastAsia"/>
        <w:color w:val="auto"/>
        <w:sz w:val="21"/>
        <w:szCs w:val="21"/>
      </w:rPr>
      <w:t xml:space="preserve">zjlyn.com        </w:t>
    </w:r>
    <w:r>
      <w:rPr>
        <w:color w:val="auto"/>
        <w:sz w:val="21"/>
        <w:szCs w:val="21"/>
      </w:rPr>
      <w:t>E-mail：</w:t>
    </w:r>
    <w:r>
      <w:rPr>
        <w:color w:val="auto"/>
        <w:sz w:val="21"/>
        <w:szCs w:val="21"/>
      </w:rPr>
      <w:fldChar w:fldCharType="begin"/>
    </w:r>
    <w:r>
      <w:rPr>
        <w:color w:val="auto"/>
        <w:sz w:val="21"/>
        <w:szCs w:val="21"/>
      </w:rPr>
      <w:instrText xml:space="preserve"> HYPERLINK "mailto:Leyu@leyuelec.com" </w:instrText>
    </w:r>
    <w:r>
      <w:rPr>
        <w:color w:val="auto"/>
        <w:sz w:val="21"/>
        <w:szCs w:val="21"/>
      </w:rPr>
      <w:fldChar w:fldCharType="separate"/>
    </w:r>
    <w:r>
      <w:rPr>
        <w:rStyle w:val="7"/>
        <w:color w:val="auto"/>
        <w:sz w:val="21"/>
        <w:szCs w:val="21"/>
      </w:rPr>
      <w:t>Leyu@leyuelec.com</w:t>
    </w:r>
    <w:r>
      <w:rPr>
        <w:color w:val="auto"/>
        <w:sz w:val="21"/>
        <w:szCs w:val="21"/>
      </w:rPr>
      <w:fldChar w:fldCharType="end"/>
    </w:r>
    <w:r>
      <w:rPr>
        <w:rFonts w:hint="eastAsia"/>
        <w:color w:val="auto"/>
        <w:sz w:val="21"/>
        <w:szCs w:val="21"/>
      </w:rPr>
      <w:t xml:space="preserve"> </w:t>
    </w:r>
    <w:r>
      <w:rPr>
        <w:color w:val="auto"/>
        <w:sz w:val="21"/>
        <w:szCs w:val="21"/>
      </w:rPr>
      <w:t>TEL</w:t>
    </w:r>
    <w:r>
      <w:rPr>
        <w:rFonts w:hint="eastAsia"/>
        <w:color w:val="auto"/>
        <w:sz w:val="21"/>
        <w:szCs w:val="21"/>
      </w:rPr>
      <w:t>:</w:t>
    </w:r>
    <w:r>
      <w:rPr>
        <w:color w:val="auto"/>
        <w:sz w:val="21"/>
        <w:szCs w:val="21"/>
      </w:rPr>
      <w:t>0</w:t>
    </w:r>
    <w:r>
      <w:rPr>
        <w:rFonts w:hint="eastAsia"/>
        <w:color w:val="auto"/>
        <w:sz w:val="21"/>
        <w:szCs w:val="21"/>
      </w:rPr>
      <w:t>086(</w:t>
    </w:r>
    <w:r>
      <w:rPr>
        <w:color w:val="auto"/>
        <w:sz w:val="21"/>
        <w:szCs w:val="21"/>
      </w:rPr>
      <w:t>577</w:t>
    </w:r>
    <w:r>
      <w:rPr>
        <w:rFonts w:hint="eastAsia"/>
        <w:color w:val="auto"/>
        <w:sz w:val="21"/>
        <w:szCs w:val="21"/>
      </w:rPr>
      <w:t>)</w:t>
    </w:r>
    <w:r>
      <w:rPr>
        <w:color w:val="auto"/>
        <w:sz w:val="21"/>
        <w:szCs w:val="21"/>
      </w:rPr>
      <w:t>62998958</w:t>
    </w:r>
    <w:r>
      <w:rPr>
        <w:rFonts w:hint="eastAsia"/>
        <w:color w:val="auto"/>
        <w:sz w:val="21"/>
        <w:szCs w:val="21"/>
      </w:rPr>
      <w:t>/</w:t>
    </w:r>
    <w:r>
      <w:rPr>
        <w:color w:val="auto"/>
        <w:sz w:val="21"/>
        <w:szCs w:val="21"/>
      </w:rPr>
      <w:t xml:space="preserve">62998960 </w:t>
    </w:r>
    <w:r>
      <w:rPr>
        <w:rFonts w:hint="eastAsia"/>
        <w:color w:val="auto"/>
        <w:sz w:val="21"/>
        <w:szCs w:val="21"/>
        <w:lang w:val="en-US" w:eastAsia="zh-CN"/>
      </w:rPr>
      <w:t xml:space="preserve"> </w:t>
    </w:r>
    <w:r>
      <w:rPr>
        <w:color w:val="auto"/>
        <w:sz w:val="21"/>
        <w:szCs w:val="21"/>
      </w:rPr>
      <w:t xml:space="preserve"> FAX</w:t>
    </w:r>
    <w:r>
      <w:rPr>
        <w:rFonts w:hint="eastAsia"/>
        <w:color w:val="auto"/>
        <w:sz w:val="21"/>
        <w:szCs w:val="21"/>
      </w:rPr>
      <w:t>:</w:t>
    </w:r>
    <w:r>
      <w:rPr>
        <w:color w:val="auto"/>
        <w:sz w:val="21"/>
        <w:szCs w:val="21"/>
      </w:rPr>
      <w:t>0</w:t>
    </w:r>
    <w:r>
      <w:rPr>
        <w:rFonts w:hint="eastAsia"/>
        <w:color w:val="auto"/>
        <w:sz w:val="21"/>
        <w:szCs w:val="21"/>
      </w:rPr>
      <w:t>086(</w:t>
    </w:r>
    <w:r>
      <w:rPr>
        <w:color w:val="auto"/>
        <w:sz w:val="21"/>
        <w:szCs w:val="21"/>
      </w:rPr>
      <w:t>577</w:t>
    </w:r>
    <w:r>
      <w:rPr>
        <w:rFonts w:hint="eastAsia"/>
        <w:color w:val="auto"/>
        <w:sz w:val="21"/>
        <w:szCs w:val="21"/>
      </w:rPr>
      <w:t>)</w:t>
    </w:r>
    <w:r>
      <w:rPr>
        <w:color w:val="auto"/>
        <w:sz w:val="21"/>
        <w:szCs w:val="21"/>
      </w:rPr>
      <w:t xml:space="preserve">62998961 </w:t>
    </w:r>
    <w:r>
      <w:rPr>
        <w:rFonts w:hint="eastAsia"/>
        <w:color w:val="auto"/>
        <w:sz w:val="21"/>
        <w:szCs w:val="21"/>
      </w:rPr>
      <w:t xml:space="preserve">   </w:t>
    </w:r>
    <w:r>
      <w:rPr>
        <w:rFonts w:hint="eastAsia"/>
        <w:color w:val="auto"/>
        <w:sz w:val="21"/>
        <w:szCs w:val="21"/>
        <w:lang w:val="en-US" w:eastAsia="zh-CN"/>
      </w:rPr>
      <w:t xml:space="preserve">  </w:t>
    </w:r>
    <w:r>
      <w:rPr>
        <w:rFonts w:hint="eastAsia"/>
        <w:color w:val="auto"/>
        <w:sz w:val="21"/>
        <w:szCs w:val="21"/>
      </w:rPr>
      <w:t>Mob/whatsapp:</w:t>
    </w:r>
    <w:r>
      <w:rPr>
        <w:rFonts w:hint="eastAsia"/>
        <w:color w:val="auto"/>
        <w:sz w:val="21"/>
        <w:szCs w:val="21"/>
        <w:lang w:val="en-US" w:eastAsia="zh-CN"/>
      </w:rPr>
      <w:t xml:space="preserve"> </w:t>
    </w:r>
    <w:r>
      <w:rPr>
        <w:rFonts w:hint="eastAsia"/>
        <w:color w:val="auto"/>
        <w:sz w:val="21"/>
        <w:szCs w:val="21"/>
      </w:rPr>
      <w:t>+8618906669219</w:t>
    </w:r>
    <w:bookmarkEnd w:id="1"/>
    <w:bookmarkEnd w:id="2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DF239">
    <w:pPr>
      <w:pStyle w:val="14"/>
      <w:jc w:val="right"/>
      <w:rPr>
        <w:rFonts w:hint="eastAsia"/>
        <w:color w:val="000000"/>
        <w:sz w:val="32"/>
        <w:szCs w:val="32"/>
      </w:rPr>
    </w:pPr>
    <w:bookmarkStart w:id="0" w:name="OLE_LINK1"/>
    <w:r>
      <w:rPr>
        <w:rFonts w:hint="eastAsia"/>
        <w:color w:val="003399"/>
        <w:sz w:val="10"/>
        <w:szCs w:val="1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-17780</wp:posOffset>
          </wp:positionV>
          <wp:extent cx="568960" cy="365125"/>
          <wp:effectExtent l="0" t="0" r="2540" b="15875"/>
          <wp:wrapSquare wrapText="bothSides"/>
          <wp:docPr id="1" name="图片 1" descr="LEY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EYU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96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_GB2312" w:hAnsi="楷体_GB2312" w:eastAsia="楷体_GB2312"/>
        <w:b/>
        <w:bCs/>
        <w:color w:val="000000"/>
        <w:sz w:val="28"/>
        <w:szCs w:val="28"/>
        <w:lang w:val="en-US" w:eastAsia="zh-CN"/>
      </w:rPr>
      <w:t xml:space="preserve">                            </w:t>
    </w:r>
    <w:r>
      <w:rPr>
        <w:rFonts w:hint="eastAsia" w:ascii="楷体_GB2312" w:hAnsi="楷体_GB2312" w:eastAsia="楷体_GB2312"/>
        <w:b/>
        <w:bCs/>
        <w:color w:val="000000"/>
        <w:sz w:val="24"/>
        <w:szCs w:val="24"/>
        <w:lang w:val="en-US" w:eastAsia="zh-CN"/>
      </w:rPr>
      <w:t xml:space="preserve"> </w:t>
    </w:r>
    <w:bookmarkEnd w:id="0"/>
    <w:r>
      <w:rPr>
        <w:rFonts w:hint="eastAsia" w:ascii="楷体_GB2312" w:hAnsi="楷体_GB2312" w:eastAsia="楷体_GB2312"/>
        <w:b/>
        <w:bCs/>
        <w:color w:val="000000"/>
        <w:sz w:val="32"/>
        <w:szCs w:val="32"/>
        <w:lang w:eastAsia="zh-CN"/>
      </w:rPr>
      <w:t>浙江</w:t>
    </w:r>
    <w:r>
      <w:rPr>
        <w:rFonts w:hint="eastAsia" w:ascii="楷体_GB2312" w:hAnsi="楷体_GB2312" w:eastAsia="楷体_GB2312"/>
        <w:b/>
        <w:bCs/>
        <w:color w:val="000000"/>
        <w:sz w:val="32"/>
        <w:szCs w:val="32"/>
      </w:rPr>
      <w:t>乐宇电气有限公司</w:t>
    </w:r>
  </w:p>
  <w:p w14:paraId="0A38944A">
    <w:pPr>
      <w:pStyle w:val="14"/>
      <w:ind w:firstLine="2422" w:firstLineChars="1100"/>
      <w:jc w:val="right"/>
      <w:rPr>
        <w:rFonts w:hint="eastAsia" w:ascii="Arial" w:hAnsi="Arial" w:eastAsia="DFKai-SB" w:cs="Arial"/>
        <w:b/>
        <w:bCs/>
        <w:color w:val="000000"/>
        <w:sz w:val="22"/>
        <w:szCs w:val="22"/>
        <w:lang w:val="en-US" w:eastAsia="zh-CN"/>
      </w:rPr>
    </w:pPr>
    <w:r>
      <w:rPr>
        <w:rFonts w:hint="eastAsia" w:ascii="Arial" w:hAnsi="Arial" w:eastAsia="DFKai-SB" w:cs="Arial"/>
        <w:b/>
        <w:bCs/>
        <w:color w:val="000000"/>
        <w:sz w:val="22"/>
        <w:szCs w:val="22"/>
        <w:lang w:val="en-US" w:eastAsia="zh-CN"/>
      </w:rPr>
      <w:t>Zhejiang Leyu Electric Co., Ltd</w:t>
    </w:r>
  </w:p>
  <w:p w14:paraId="583BC931">
    <w:pPr>
      <w:pStyle w:val="14"/>
      <w:ind w:firstLine="2422" w:firstLineChars="1100"/>
      <w:jc w:val="right"/>
      <w:rPr>
        <w:rFonts w:hint="eastAsia" w:ascii="Arial" w:hAnsi="Arial" w:eastAsia="DFKai-SB" w:cs="Arial"/>
        <w:b/>
        <w:bCs/>
        <w:color w:val="000000"/>
        <w:sz w:val="22"/>
        <w:szCs w:val="2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TgyYTRjMzJkMWNjNzJmMTUwOTQ2MmFiMmVjOGYifQ=="/>
  </w:docVars>
  <w:rsids>
    <w:rsidRoot w:val="14F11156"/>
    <w:rsid w:val="01550E26"/>
    <w:rsid w:val="026A6B56"/>
    <w:rsid w:val="02EA30DD"/>
    <w:rsid w:val="07FB6390"/>
    <w:rsid w:val="10125C7C"/>
    <w:rsid w:val="109F0A0C"/>
    <w:rsid w:val="12811BC9"/>
    <w:rsid w:val="12BB2329"/>
    <w:rsid w:val="14F11156"/>
    <w:rsid w:val="1B326482"/>
    <w:rsid w:val="1BE367D1"/>
    <w:rsid w:val="1C04643E"/>
    <w:rsid w:val="1D2F0482"/>
    <w:rsid w:val="23CB0E9D"/>
    <w:rsid w:val="2631114C"/>
    <w:rsid w:val="28405946"/>
    <w:rsid w:val="2B3F1B5C"/>
    <w:rsid w:val="344E4872"/>
    <w:rsid w:val="35D15C5C"/>
    <w:rsid w:val="381713BA"/>
    <w:rsid w:val="45E32481"/>
    <w:rsid w:val="5A7C388E"/>
    <w:rsid w:val="5DEA3996"/>
    <w:rsid w:val="5E04231E"/>
    <w:rsid w:val="5E5119D5"/>
    <w:rsid w:val="5E64663B"/>
    <w:rsid w:val="5FAB5F57"/>
    <w:rsid w:val="62995AED"/>
    <w:rsid w:val="63240D81"/>
    <w:rsid w:val="667E05BA"/>
    <w:rsid w:val="6AEE1BBD"/>
    <w:rsid w:val="7E78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20"/>
      <w:szCs w:val="20"/>
      <w:lang w:val="en-US"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default" w:ascii="Arial" w:hAnsi="Arial" w:cs="Arial"/>
      <w:color w:val="231F2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231F2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styleId="12">
    <w:name w:val="List Paragraph"/>
    <w:basedOn w:val="1"/>
    <w:qFormat/>
    <w:uiPriority w:val="1"/>
    <w:pPr>
      <w:spacing w:line="306" w:lineRule="exact"/>
      <w:ind w:left="364" w:hanging="253"/>
    </w:pPr>
    <w:rPr>
      <w:rFonts w:ascii="Microsoft Sans Serif" w:hAnsi="Microsoft Sans Serif" w:eastAsia="Microsoft Sans Serif" w:cs="Microsoft Sans Serif"/>
      <w:lang w:val="en-US" w:eastAsia="en-US" w:bidi="en-US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4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1749</Characters>
  <Lines>0</Lines>
  <Paragraphs>0</Paragraphs>
  <TotalTime>1</TotalTime>
  <ScaleCrop>false</ScaleCrop>
  <LinksUpToDate>false</LinksUpToDate>
  <CharactersWithSpaces>1905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2021-06-17T02:48:00Z</dcterms:created>
  <dc:creator>浅沫&amp;初夏</dc:creator>
  <cp:lastModifiedBy>浅沫&amp;初夏</cp:lastModifiedBy>
  <dcterms:modified xsi:type="dcterms:W3CDTF">2024-10-19T05:44:04Z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C8E761A655CB4CC58005301A2F40EC5C_12</vt:lpwstr>
  </property>
</Properties>
</file>